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D" w:rsidRPr="0071399D" w:rsidP="007139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05-0396/2604/2025</w:t>
      </w:r>
      <w:r w:rsidRPr="007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71399D" w:rsidRPr="0071399D" w:rsidP="007139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УИД: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86MS0059-01-2025-002005-83</w:t>
      </w:r>
    </w:p>
    <w:p w:rsidR="0071399D" w:rsidRPr="0071399D" w:rsidP="007139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71399D" w:rsidRPr="0071399D" w:rsidP="007139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назначении административного наказания </w:t>
      </w:r>
    </w:p>
    <w:p w:rsidR="0071399D" w:rsidRPr="0071399D" w:rsidP="0071399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 мая 2025 года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город Сургут                                                                         </w:t>
      </w:r>
    </w:p>
    <w:p w:rsidR="0071399D" w:rsidRPr="0071399D" w:rsidP="007139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Кужелина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507, </w:t>
      </w:r>
    </w:p>
    <w:p w:rsidR="0071399D" w:rsidRPr="0071399D" w:rsidP="007139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материалы дела об административном правонарушении, предусмотренном ч.1 ст. 12.26 Кодекса Российской Федерации об административных правонарушениях, в отношении: </w:t>
      </w:r>
    </w:p>
    <w:p w:rsidR="0071399D" w:rsidRPr="0071399D" w:rsidP="0071399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Корнилова Дмитрия Александровича, </w:t>
      </w:r>
    </w:p>
    <w:p w:rsidR="0071399D" w:rsidRPr="0071399D" w:rsidP="007139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1399D" w:rsidRPr="0071399D" w:rsidP="007139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23.03.2025 года в 00 час. 33 мин. на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автодороге по ул.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Энтузиастов  в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 гор. Сургуте ХМАО-Югры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Корнилов Д.А., являясь водителем транспортного средства, имеющим государственный регистрационный знак, н</w:t>
      </w:r>
      <w:r w:rsidRPr="0071399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п. 2.3.2 Правил дорожного движения РФ, ответственность за которое предусмотрена ч.1 ст.12.26 КоАП РФ.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Корнилов Д.А., извещен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71399D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подлежащего привлечению к административной ответственности, мировой судья считает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71399D" w:rsidRPr="0071399D" w:rsidP="0071399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Федерации от 23 октября 1993 года N 1090 водитель </w:t>
      </w:r>
      <w:hyperlink w:anchor="sub_10020" w:history="1">
        <w:r w:rsidRPr="007139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механического транспортного средства</w:t>
        </w:r>
      </w:hyperlink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1399D" w:rsidRPr="0071399D" w:rsidP="0071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7139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 24.1</w:t>
        </w:r>
      </w:hyperlink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1399D" w:rsidRPr="0071399D" w:rsidP="0071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пунктам 1, 2 статьи 26.2 КоАП РФ, доказательствами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лица. Эти данные устанавливаются протоколом об административном правонарушении, иными протоколами, предусмотренными Кодексом, показаниями свидетелей, иными документами.</w:t>
      </w:r>
    </w:p>
    <w:p w:rsidR="0071399D" w:rsidRPr="0071399D" w:rsidP="007139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  В обосновании виновности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Корнилова Д.А.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в административном правонарушении представлены следующие доказательства: </w:t>
      </w:r>
    </w:p>
    <w:p w:rsidR="0071399D" w:rsidRPr="0071399D" w:rsidP="0071399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after="0" w:line="240" w:lineRule="auto"/>
        <w:ind w:right="10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протокол об административном правонарушении 86 ХМ 674555 от 23.03.2025 года,</w:t>
      </w:r>
      <w:r w:rsidRPr="0071399D">
        <w:rPr>
          <w:rFonts w:ascii="Times New Roman" w:eastAsia="Times New Roman" w:hAnsi="Times New Roman" w:cs="Times New Roman"/>
          <w:spacing w:val="-4"/>
          <w:kern w:val="3"/>
          <w:sz w:val="27"/>
          <w:szCs w:val="27"/>
          <w:lang w:eastAsia="zh-CN" w:bidi="hi-IN"/>
        </w:rPr>
        <w:t xml:space="preserve"> согласно которому 23.03.2025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00 час. 33 мин. на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автодороге по ул. Энтузиастов около дома № 52 в гор. Сургуте ХМАО-Югры,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Корнилов Д.А., являясь водителем транспортного средства, имеющим государственный регистрационный знак, н</w:t>
      </w:r>
      <w:r w:rsidRPr="0071399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п. 2.3.2 Правил дорожного движения РФ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. От подписи в протоколе и получении копии протокола Корнилов Д.А. отказался,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факт зафиксирован с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применением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видеофиксации</w:t>
      </w:r>
      <w:r w:rsidRPr="0071399D">
        <w:rPr>
          <w:rFonts w:ascii="Times New Roman" w:eastAsia="Times New Roman" w:hAnsi="Times New Roman" w:cs="Times New Roman"/>
          <w:kern w:val="3"/>
          <w:sz w:val="27"/>
          <w:szCs w:val="27"/>
          <w:lang w:eastAsia="zh-CN" w:bidi="hi-IN"/>
        </w:rPr>
        <w:t xml:space="preserve">; </w:t>
      </w:r>
    </w:p>
    <w:p w:rsidR="0071399D" w:rsidRPr="0071399D" w:rsidP="0071399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ind w:right="10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 протокол об отстранении от управления транспортным средством 86 ПК № 078513 от 23.03.2025 года,</w:t>
      </w:r>
      <w:r w:rsidRPr="0071399D">
        <w:rPr>
          <w:rFonts w:ascii="Times New Roman" w:eastAsia="Times New Roman" w:hAnsi="Times New Roman" w:cs="Times New Roman"/>
          <w:spacing w:val="-3"/>
          <w:kern w:val="3"/>
          <w:sz w:val="27"/>
          <w:szCs w:val="27"/>
          <w:lang w:eastAsia="zh-CN" w:bidi="hi-IN"/>
        </w:rPr>
        <w:t xml:space="preserve"> согласно которому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Корнилов Д.А.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23.03.2025 года в 00 часов 00 минут</w:t>
      </w:r>
      <w:r w:rsidRPr="0071399D">
        <w:rPr>
          <w:rFonts w:ascii="Times New Roman" w:eastAsia="Times New Roman" w:hAnsi="Times New Roman" w:cs="Times New Roman"/>
          <w:spacing w:val="-1"/>
          <w:kern w:val="3"/>
          <w:sz w:val="27"/>
          <w:szCs w:val="27"/>
          <w:lang w:eastAsia="zh-CN" w:bidi="hi-IN"/>
        </w:rPr>
        <w:t>,</w:t>
      </w:r>
      <w:r w:rsidRPr="0071399D">
        <w:rPr>
          <w:rFonts w:ascii="Times New Roman" w:eastAsia="Times New Roman" w:hAnsi="Times New Roman" w:cs="Times New Roman"/>
          <w:spacing w:val="-4"/>
          <w:kern w:val="3"/>
          <w:sz w:val="27"/>
          <w:szCs w:val="27"/>
          <w:lang w:eastAsia="zh-CN" w:bidi="hi-IN"/>
        </w:rPr>
        <w:t xml:space="preserve"> был отстранен </w:t>
      </w:r>
      <w:r w:rsidRPr="0071399D">
        <w:rPr>
          <w:rFonts w:ascii="Times New Roman" w:eastAsia="Times New Roman" w:hAnsi="Times New Roman" w:cs="Times New Roman"/>
          <w:spacing w:val="-2"/>
          <w:kern w:val="3"/>
          <w:sz w:val="27"/>
          <w:szCs w:val="27"/>
          <w:lang w:eastAsia="zh-CN" w:bidi="hi-IN"/>
        </w:rPr>
        <w:t xml:space="preserve">от управления транспортным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средством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имеющим государственный регистрационный знак, так как имелись доставочные основания полагать, что Корнилов Д.А. находится в состоянии опьянения, один из признаков: запах алкоголя изо рта.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Протокол составлен с применением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видеофиксации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, согласно видеозаписи, перед процедурой отстранения права разъяснены, с протокол был ознакомлен, от подписи в протоколе отказался</w:t>
      </w:r>
      <w:r w:rsidRPr="0071399D">
        <w:rPr>
          <w:rFonts w:ascii="Times New Roman" w:eastAsia="Times New Roman" w:hAnsi="Times New Roman" w:cs="Times New Roman"/>
          <w:kern w:val="3"/>
          <w:sz w:val="27"/>
          <w:szCs w:val="27"/>
          <w:lang w:eastAsia="zh-CN" w:bidi="hi-IN"/>
        </w:rPr>
        <w:t>;</w:t>
      </w:r>
    </w:p>
    <w:p w:rsidR="0071399D" w:rsidRPr="0071399D" w:rsidP="0071399D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after="0" w:line="240" w:lineRule="auto"/>
        <w:ind w:left="77" w:right="1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представленной видеозаписи Корнилову Д.А., было предложено пройти освидетельствование на месте в патрульном автомобиле, был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продемонстрирован прибор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Тигон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М3003 заводской номер А900783, также поверка на данный прибор действительна до 23.10.2025 года.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Разъяснен порядок исполнения прибора: средний непрерывный выдох, до щелчка. Разъяснено, что в случае бездействий будет расценено как отказ от прохождения освидетельствования. Корнилов Д.А. выразил устный отказ от прохождения освидетельствования на состояние алкогольного опьянения на месте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связи с чем он был направлен на медицинское освидетельствование. </w:t>
      </w:r>
      <w:r w:rsidRPr="0071399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Согласно абзаца второго пункта 9 Правил,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составляется;</w:t>
      </w:r>
    </w:p>
    <w:p w:rsidR="0071399D" w:rsidRPr="0071399D" w:rsidP="0071399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after="0" w:line="240" w:lineRule="auto"/>
        <w:ind w:right="10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86 НП № 037027 о направлении на медицинское освидетельствование на состояние опьянения от 23.03.2025 года, согласно которому Корнилов Д.А., был направлен на медицинское освидетельствование, в связи с отказом от прохождения освидетельствования на состояние алкогольного опьянения на месте, в котором имеется запись от подписи отказался, от получения копия протокола также отказался. Данный протокол составлен в соответствии со ст.25.7 КоАП РФ с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применением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видеофиксации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. Согласно видеозаписи, Корнилову Д.А. предположено пройти медицинское освидетельствование в СК ПНД 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г.Сургута</w:t>
      </w: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, Корнилов Д.А. выразил устный отказа, также отказался знакомиться с протоколом, от подписи в протоколе также отказался; </w:t>
      </w:r>
    </w:p>
    <w:p w:rsidR="0071399D" w:rsidRPr="0071399D" w:rsidP="0071399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after="0" w:line="240" w:lineRule="auto"/>
        <w:ind w:right="10" w:firstLine="562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>рапорт инспектора ДПС, в котором изложены обстоятельства административного правонарушения;</w:t>
      </w:r>
    </w:p>
    <w:p w:rsidR="0071399D" w:rsidRPr="0071399D" w:rsidP="0071399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uppressAutoHyphens/>
        <w:autoSpaceDE w:val="0"/>
        <w:autoSpaceDN w:val="0"/>
        <w:spacing w:after="0" w:line="240" w:lineRule="auto"/>
        <w:ind w:right="10" w:firstLine="562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  <w:t xml:space="preserve">справка инспектора ДПС ОБДПС Госавтоинспекции согласно которой Корнилов Д.А. не является лицом, подвергнутым административному наказанию по ч.1 ст.12.8, ч.1 ст.12.26 КоАП РФ, не имеет судимости по ст.264, ст.264.1 УК РФ; </w:t>
      </w:r>
    </w:p>
    <w:p w:rsidR="0071399D" w:rsidRPr="0071399D" w:rsidP="0071399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before="5" w:after="0" w:line="240" w:lineRule="auto"/>
        <w:ind w:right="10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карточка операции с водительским удостоверением, которое действительно до 11.06.2031 года;</w:t>
      </w:r>
    </w:p>
    <w:p w:rsidR="0071399D" w:rsidRPr="0071399D" w:rsidP="0071399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after="0" w:line="240" w:lineRule="auto"/>
        <w:ind w:right="10" w:firstLine="562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привлечении Корнилова Д.А.  к административной ответственности, ранее привлекался к административной ответственности по Главе 12 КоАП РФ;</w:t>
      </w:r>
    </w:p>
    <w:p w:rsidR="0071399D" w:rsidRPr="0071399D" w:rsidP="0071399D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71399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DVD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-диск с видеозаписью хода фиксации процедуры оформления в отношении Корнилова Д.А., на которой запечатлен факт оформления административного материала.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видеозаписи, прилагаются к соответствующему протоколу либо акту освидетельствования на состояние алкогольного опьянения.</w:t>
      </w:r>
    </w:p>
    <w:p w:rsidR="0071399D" w:rsidRPr="0071399D" w:rsidP="0071399D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Приобщенная к материалам дела видеозапись содержит последовательную фиксацию всех обстоятельств, имеющих значение для правильного разрешения данного дела, соотносима с местом и временем совершения административного правонарушения, содержание имеющейся в материалах дела видеозаписи в совокупности с иными материалами дела подтверждает наличие события по </w:t>
      </w:r>
      <w:hyperlink r:id="rId5" w:anchor="/document/12125267/entry/122601" w:history="1">
        <w:r w:rsidRPr="0071399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 статьи 12.26</w:t>
        </w:r>
      </w:hyperlink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отстранение от управления транспортным средством, направление Корнилова Д.А., на медицинское освидетельствование проводилось сотрудниками в соответствии с 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1399D" w:rsidRPr="0071399D" w:rsidP="0071399D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мировой судья находит виновность Корнилова Д.А. полностью доказанной, а его действия квалифицирует по ч. 1 ст. 12.26 КоАП РФ – н</w:t>
      </w:r>
      <w:r w:rsidRPr="0071399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физическому лицу в соответствии с частью 2 статьи 4.1 КоАП РФ </w:t>
      </w:r>
      <w:r w:rsidRPr="0071399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SimSun" w:hAnsi="Times New Roman" w:cs="Mangal"/>
          <w:kern w:val="3"/>
          <w:sz w:val="27"/>
          <w:szCs w:val="27"/>
          <w:lang w:eastAsia="zh-CN" w:bidi="hi-IN"/>
        </w:rPr>
        <w:t xml:space="preserve">Обстоятельством, отягчающим административную ответственность, предусмотренных статьей 4.3 КоАП РФ,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относит повторное совершение однородного административного правонарушения.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учитывая отношение Корнилова Д.А. к совершенному правонарушению, мировой судья принимает во внимание обстоятельства совершения виновным лицом административного правонарушения, отсутствие обстоятельств смягчающих административную ответственность, наличие обстоятельства отягчающего административную ответственность, и полагает необходимым назначить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71399D" w:rsidRPr="0071399D" w:rsidP="00713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Корнилова Дмитрия Александровича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45000 (Сорок пять тысяч) рублей 00 копеек с лишением права управления транспортными средствами на срок 1 (один) год 6 (шесть) месяцев.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на расчетный счет 40102810245370000007 в РКЦ г. Ханты-Мансийска ИНН 8601010390 КПП 860101001 БИК 007162163 ОКТМО 71876000 КБК 188 116 0 112301000 1140,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УИН 18810486250320006017,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71399D" w:rsidRPr="0071399D" w:rsidP="007139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удостоверение в ГИБДД УМВД по г. Сургуту, а в случае утраты указанных документов заявить об этом в указанный орган в тот же срок. </w:t>
      </w:r>
    </w:p>
    <w:p w:rsidR="0071399D" w:rsidRPr="0071399D" w:rsidP="007139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399D" w:rsidRPr="0071399D" w:rsidP="00713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1399D" w:rsidRPr="0071399D" w:rsidP="007139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99D" w:rsidRPr="0071399D" w:rsidP="007139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С.С. </w:t>
      </w:r>
      <w:r w:rsidRPr="0071399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Кужелина</w:t>
      </w:r>
    </w:p>
    <w:p w:rsidR="0071399D" w:rsidRPr="0071399D" w:rsidP="0071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9D" w:rsidRPr="0071399D" w:rsidP="0071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66D"/>
    <w:sectPr w:rsidSect="006B4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1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4017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E4017A" w:rsidRPr="00821D11">
          <w:pPr>
            <w:pStyle w:val="Header"/>
            <w:rPr>
              <w:color w:val="FFFFFF"/>
              <w:lang w:val="en-US"/>
            </w:rPr>
          </w:pPr>
          <w:r w:rsidRPr="00821D11">
            <w:rPr>
              <w:color w:val="FFFFFF"/>
              <w:lang w:val="en-US"/>
            </w:rPr>
            <w:t>069de058-4b46</w:t>
          </w:r>
          <w:r w:rsidRPr="00821D11">
            <w:rPr>
              <w:color w:val="FFFFFF"/>
              <w:lang w:val="en-US"/>
            </w:rPr>
            <w:t>-44a4-a14f-4ad8a3864cc7</w:t>
          </w:r>
        </w:p>
      </w:tc>
    </w:tr>
  </w:tbl>
  <w:p w:rsidR="00E4017A" w:rsidRPr="00821D1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6C15B2"/>
    <w:multiLevelType w:val="multilevel"/>
    <w:tmpl w:val="E7ECDA6E"/>
    <w:lvl w:ilvl="0">
      <w:start w:val="0"/>
      <w:numFmt w:val="bullet"/>
      <w:lvlText w:val="-"/>
      <w:lvlJc w:val="left"/>
      <w:pPr>
        <w:ind w:left="993" w:firstLine="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D"/>
    <w:rsid w:val="004C166D"/>
    <w:rsid w:val="0071399D"/>
    <w:rsid w:val="007432DE"/>
    <w:rsid w:val="00821D11"/>
    <w:rsid w:val="00E40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F3A9A9-A418-457A-A59A-6F5A963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13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13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13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13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